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F193" w14:textId="77777777" w:rsidR="005337FE" w:rsidRPr="00E07364" w:rsidRDefault="00000000" w:rsidP="00E07364">
      <w:pPr>
        <w:spacing w:before="240" w:line="360" w:lineRule="auto"/>
        <w:jc w:val="center"/>
        <w:rPr>
          <w:rFonts w:ascii="Times New Roman" w:hAnsi="Times New Roman" w:cs="Times New Roman"/>
          <w:lang w:val="es-ES"/>
        </w:rPr>
      </w:pPr>
      <w:r w:rsidRPr="00E07364">
        <w:rPr>
          <w:rFonts w:ascii="Times New Roman" w:hAnsi="Times New Roman" w:cs="Times New Roman"/>
          <w:b/>
          <w:sz w:val="26"/>
          <w:lang w:val="es-ES"/>
        </w:rPr>
        <w:t>FORMATO DE CONOCIMIENTO Y COMPROMISO DE PARTICIPACIÓN EN LAS ACTIVIDADES INSTITUCIONALES DEL PROGRAMA DE MOVILIDAD ACADÉMICA</w:t>
      </w:r>
    </w:p>
    <w:p w14:paraId="1B096F38" w14:textId="6C8C1658" w:rsidR="005337FE" w:rsidRPr="00E07364" w:rsidRDefault="00000000" w:rsidP="00E07364">
      <w:pPr>
        <w:spacing w:before="240" w:line="360" w:lineRule="auto"/>
        <w:jc w:val="both"/>
        <w:rPr>
          <w:rFonts w:ascii="Times New Roman" w:hAnsi="Times New Roman" w:cs="Times New Roman"/>
          <w:lang w:val="es-ES"/>
        </w:rPr>
      </w:pPr>
      <w:r w:rsidRPr="00E07364">
        <w:rPr>
          <w:rFonts w:ascii="Times New Roman" w:hAnsi="Times New Roman" w:cs="Times New Roman"/>
          <w:lang w:val="es-ES"/>
        </w:rPr>
        <w:t xml:space="preserve">Quien suscribe, </w:t>
      </w:r>
      <w:r w:rsidRPr="00E07364">
        <w:rPr>
          <w:rFonts w:ascii="Times New Roman" w:hAnsi="Times New Roman" w:cs="Times New Roman"/>
          <w:b/>
          <w:lang w:val="es-ES"/>
        </w:rPr>
        <w:t>____________________________________</w:t>
      </w:r>
      <w:r w:rsidRPr="00E07364">
        <w:rPr>
          <w:rFonts w:ascii="Times New Roman" w:hAnsi="Times New Roman" w:cs="Times New Roman"/>
          <w:lang w:val="es-ES"/>
        </w:rPr>
        <w:t xml:space="preserve">, con matrícula </w:t>
      </w:r>
      <w:r w:rsidRPr="00E07364">
        <w:rPr>
          <w:rFonts w:ascii="Times New Roman" w:hAnsi="Times New Roman" w:cs="Times New Roman"/>
          <w:b/>
          <w:lang w:val="es-ES"/>
        </w:rPr>
        <w:t>________________</w:t>
      </w:r>
      <w:r w:rsidRPr="00E07364">
        <w:rPr>
          <w:rFonts w:ascii="Times New Roman" w:hAnsi="Times New Roman" w:cs="Times New Roman"/>
          <w:lang w:val="es-ES"/>
        </w:rPr>
        <w:t>, aspirante a participar en el Programa de Movilidad Académica con Reconocimiento de Créditos de la Universidad Autónoma de Nuevo León, manifiesto haber sido informado(a) de que mi participación en dicho programa comprende, además del cumplimiento de los requisitos académicos y administrativos establecidos en la convocatoria correspondiente, la asistencia y participación en diversas actividades institucionales organizadas por la Secretaría de Relaciones Internacionales y la Dirección de Intercambio Académico.</w:t>
      </w:r>
    </w:p>
    <w:p w14:paraId="53FC7083" w14:textId="77777777" w:rsidR="005337FE" w:rsidRPr="00E07364" w:rsidRDefault="00000000" w:rsidP="00E07364">
      <w:pPr>
        <w:spacing w:before="240" w:line="360" w:lineRule="auto"/>
        <w:jc w:val="both"/>
        <w:rPr>
          <w:rFonts w:ascii="Times New Roman" w:hAnsi="Times New Roman" w:cs="Times New Roman"/>
          <w:lang w:val="es-ES"/>
        </w:rPr>
      </w:pPr>
      <w:r w:rsidRPr="00E07364">
        <w:rPr>
          <w:rFonts w:ascii="Times New Roman" w:hAnsi="Times New Roman" w:cs="Times New Roman"/>
          <w:lang w:val="es-ES"/>
        </w:rPr>
        <w:t>En este sentido, declaro conocer que, de acuerdo con las características del programa de movilidad y con las disposiciones institucionales aplicables, podré ser convocado(a) a participar en actividades tales como:</w:t>
      </w:r>
    </w:p>
    <w:p w14:paraId="16754223" w14:textId="77777777" w:rsidR="005337FE" w:rsidRPr="00E07364" w:rsidRDefault="00000000" w:rsidP="00E07364">
      <w:pPr>
        <w:pStyle w:val="ListBullet"/>
        <w:spacing w:before="240" w:line="360" w:lineRule="auto"/>
        <w:jc w:val="both"/>
        <w:rPr>
          <w:rFonts w:ascii="Times New Roman" w:hAnsi="Times New Roman" w:cs="Times New Roman"/>
          <w:lang w:val="es-ES"/>
        </w:rPr>
      </w:pPr>
      <w:r w:rsidRPr="00E07364">
        <w:rPr>
          <w:rFonts w:ascii="Times New Roman" w:hAnsi="Times New Roman" w:cs="Times New Roman"/>
          <w:lang w:val="es-ES"/>
        </w:rPr>
        <w:t>Ceremonia Institucional de Despedida de Estudiantes que realizarán Movilidad Académica.</w:t>
      </w:r>
    </w:p>
    <w:p w14:paraId="2B76E573" w14:textId="77777777" w:rsidR="005337FE" w:rsidRPr="00E07364" w:rsidRDefault="00000000" w:rsidP="00E07364">
      <w:pPr>
        <w:pStyle w:val="ListBullet"/>
        <w:spacing w:before="240" w:line="360" w:lineRule="auto"/>
        <w:jc w:val="both"/>
        <w:rPr>
          <w:rFonts w:ascii="Times New Roman" w:hAnsi="Times New Roman" w:cs="Times New Roman"/>
          <w:lang w:val="es-ES"/>
        </w:rPr>
      </w:pPr>
      <w:r w:rsidRPr="00E07364">
        <w:rPr>
          <w:rFonts w:ascii="Times New Roman" w:hAnsi="Times New Roman" w:cs="Times New Roman"/>
          <w:lang w:val="es-ES"/>
        </w:rPr>
        <w:t>Seminario de Sensibilización para Estudiantes de Movilidad Académica.</w:t>
      </w:r>
    </w:p>
    <w:p w14:paraId="0B4D311E" w14:textId="77777777" w:rsidR="005337FE" w:rsidRPr="00E07364" w:rsidRDefault="00000000" w:rsidP="00E07364">
      <w:pPr>
        <w:pStyle w:val="ListBullet"/>
        <w:spacing w:before="240" w:line="360" w:lineRule="auto"/>
        <w:jc w:val="both"/>
        <w:rPr>
          <w:rFonts w:ascii="Times New Roman" w:hAnsi="Times New Roman" w:cs="Times New Roman"/>
          <w:lang w:val="es-ES"/>
        </w:rPr>
      </w:pPr>
      <w:r w:rsidRPr="00E07364">
        <w:rPr>
          <w:rFonts w:ascii="Times New Roman" w:hAnsi="Times New Roman" w:cs="Times New Roman"/>
          <w:lang w:val="es-ES"/>
        </w:rPr>
        <w:t>Ceremonias o eventos relacionados con la entrega de becas o apoyos económicos, cuando corresponda.</w:t>
      </w:r>
    </w:p>
    <w:p w14:paraId="2B61F230" w14:textId="77777777" w:rsidR="005337FE" w:rsidRPr="00E07364" w:rsidRDefault="00000000" w:rsidP="00E07364">
      <w:pPr>
        <w:pStyle w:val="ListBullet"/>
        <w:spacing w:before="240" w:line="360" w:lineRule="auto"/>
        <w:jc w:val="both"/>
        <w:rPr>
          <w:rFonts w:ascii="Times New Roman" w:hAnsi="Times New Roman" w:cs="Times New Roman"/>
          <w:lang w:val="es-ES"/>
        </w:rPr>
      </w:pPr>
      <w:r w:rsidRPr="00E07364">
        <w:rPr>
          <w:rFonts w:ascii="Times New Roman" w:hAnsi="Times New Roman" w:cs="Times New Roman"/>
          <w:lang w:val="es-ES"/>
        </w:rPr>
        <w:t>Reuniones informativas previas al inicio de la movilidad.</w:t>
      </w:r>
    </w:p>
    <w:p w14:paraId="6794EE4E" w14:textId="77777777" w:rsidR="005337FE" w:rsidRPr="00E07364" w:rsidRDefault="00000000" w:rsidP="00E07364">
      <w:pPr>
        <w:pStyle w:val="ListBullet"/>
        <w:spacing w:before="240" w:line="360" w:lineRule="auto"/>
        <w:jc w:val="both"/>
        <w:rPr>
          <w:rFonts w:ascii="Times New Roman" w:hAnsi="Times New Roman" w:cs="Times New Roman"/>
          <w:lang w:val="es-ES"/>
        </w:rPr>
      </w:pPr>
      <w:r w:rsidRPr="00E07364">
        <w:rPr>
          <w:rFonts w:ascii="Times New Roman" w:hAnsi="Times New Roman" w:cs="Times New Roman"/>
          <w:lang w:val="es-ES"/>
        </w:rPr>
        <w:t>Sesiones de orientación académica, administrativa o intercultural.</w:t>
      </w:r>
    </w:p>
    <w:p w14:paraId="5787227E" w14:textId="77777777" w:rsidR="005337FE" w:rsidRPr="00E07364" w:rsidRDefault="00000000" w:rsidP="00E07364">
      <w:pPr>
        <w:pStyle w:val="ListBullet"/>
        <w:spacing w:before="240" w:line="360" w:lineRule="auto"/>
        <w:jc w:val="both"/>
        <w:rPr>
          <w:rFonts w:ascii="Times New Roman" w:hAnsi="Times New Roman" w:cs="Times New Roman"/>
          <w:lang w:val="es-ES"/>
        </w:rPr>
      </w:pPr>
      <w:r w:rsidRPr="00E07364">
        <w:rPr>
          <w:rFonts w:ascii="Times New Roman" w:hAnsi="Times New Roman" w:cs="Times New Roman"/>
          <w:lang w:val="es-ES"/>
        </w:rPr>
        <w:t>Entrega y validación de documentación requerida para la movilidad.</w:t>
      </w:r>
    </w:p>
    <w:p w14:paraId="764314C9" w14:textId="77777777" w:rsidR="005337FE" w:rsidRPr="00E07364" w:rsidRDefault="00000000" w:rsidP="00E07364">
      <w:pPr>
        <w:pStyle w:val="ListBullet"/>
        <w:spacing w:before="240" w:line="360" w:lineRule="auto"/>
        <w:jc w:val="both"/>
        <w:rPr>
          <w:rFonts w:ascii="Times New Roman" w:hAnsi="Times New Roman" w:cs="Times New Roman"/>
          <w:lang w:val="es-ES"/>
        </w:rPr>
      </w:pPr>
      <w:r w:rsidRPr="00E07364">
        <w:rPr>
          <w:rFonts w:ascii="Times New Roman" w:hAnsi="Times New Roman" w:cs="Times New Roman"/>
          <w:lang w:val="es-ES"/>
        </w:rPr>
        <w:t>Reuniones de seguimiento o cualquier otra actividad académica, administrativa o protocolaria convocada por la Secretaría de Relaciones Internacionales o por la Dirección de Intercambio Académico.</w:t>
      </w:r>
    </w:p>
    <w:p w14:paraId="06815B22" w14:textId="77777777" w:rsidR="005337FE" w:rsidRPr="00E07364" w:rsidRDefault="00000000" w:rsidP="00E07364">
      <w:pPr>
        <w:spacing w:before="240" w:line="360" w:lineRule="auto"/>
        <w:jc w:val="both"/>
        <w:rPr>
          <w:rFonts w:ascii="Times New Roman" w:hAnsi="Times New Roman" w:cs="Times New Roman"/>
          <w:lang w:val="es-ES"/>
        </w:rPr>
      </w:pPr>
      <w:r w:rsidRPr="00E07364">
        <w:rPr>
          <w:rFonts w:ascii="Times New Roman" w:hAnsi="Times New Roman" w:cs="Times New Roman"/>
          <w:lang w:val="es-ES"/>
        </w:rPr>
        <w:t>Asimismo, manifiesto conocer que las fechas, horarios, modalidades y sedes de estas actividades serán determinadas y comunicadas oportunamente por la Dirección de Intercambio Académico mediante los canales oficiales de comunicación de la Universidad Autónoma de Nuevo León.</w:t>
      </w:r>
    </w:p>
    <w:p w14:paraId="2B91E16C" w14:textId="77777777" w:rsidR="005337FE" w:rsidRPr="00E07364" w:rsidRDefault="00000000" w:rsidP="00E07364">
      <w:pPr>
        <w:spacing w:before="240" w:line="360" w:lineRule="auto"/>
        <w:jc w:val="both"/>
        <w:rPr>
          <w:rFonts w:ascii="Times New Roman" w:hAnsi="Times New Roman" w:cs="Times New Roman"/>
          <w:lang w:val="es-ES"/>
        </w:rPr>
      </w:pPr>
      <w:r w:rsidRPr="00E07364">
        <w:rPr>
          <w:rFonts w:ascii="Times New Roman" w:hAnsi="Times New Roman" w:cs="Times New Roman"/>
          <w:lang w:val="es-ES"/>
        </w:rPr>
        <w:t xml:space="preserve">Me comprometo a mantenerme informado(a) de las convocatorias emitidas por la Dirección de Intercambio Académico y a participar en las actividades que me sean requeridas como parte del proceso de movilidad académica. En caso de existir una causa de fuerza mayor que me impida </w:t>
      </w:r>
      <w:r w:rsidRPr="00E07364">
        <w:rPr>
          <w:rFonts w:ascii="Times New Roman" w:hAnsi="Times New Roman" w:cs="Times New Roman"/>
          <w:lang w:val="es-ES"/>
        </w:rPr>
        <w:lastRenderedPageBreak/>
        <w:t>asistir a alguna actividad convocada, me comprometo a notificarlo oportunamente y presentar la documentación que justifique dicha situación para su valoración por la Dirección de Intercambio Académico.</w:t>
      </w:r>
    </w:p>
    <w:p w14:paraId="1681BD4F" w14:textId="77777777" w:rsidR="005337FE" w:rsidRPr="00E07364" w:rsidRDefault="00000000" w:rsidP="00E07364">
      <w:pPr>
        <w:spacing w:before="240" w:line="360" w:lineRule="auto"/>
        <w:jc w:val="both"/>
        <w:rPr>
          <w:rFonts w:ascii="Times New Roman" w:hAnsi="Times New Roman" w:cs="Times New Roman"/>
          <w:lang w:val="es-ES"/>
        </w:rPr>
      </w:pPr>
      <w:r w:rsidRPr="00E07364">
        <w:rPr>
          <w:rFonts w:ascii="Times New Roman" w:hAnsi="Times New Roman" w:cs="Times New Roman"/>
          <w:lang w:val="es-ES"/>
        </w:rPr>
        <w:t>Con mi firma hago constar que he leído íntegramente el presente formato, comprendo su contenido y acepto las disposiciones aquí establecidas.</w:t>
      </w:r>
    </w:p>
    <w:p w14:paraId="0A4847B5" w14:textId="77777777" w:rsidR="005337FE" w:rsidRPr="00E07364" w:rsidRDefault="00000000" w:rsidP="00E07364">
      <w:pPr>
        <w:spacing w:before="240" w:line="360" w:lineRule="auto"/>
        <w:jc w:val="both"/>
        <w:rPr>
          <w:rFonts w:ascii="Times New Roman" w:hAnsi="Times New Roman" w:cs="Times New Roman"/>
        </w:rPr>
      </w:pPr>
      <w:r w:rsidRPr="00E07364">
        <w:rPr>
          <w:rFonts w:ascii="Times New Roman" w:hAnsi="Times New Roman" w:cs="Times New Roman"/>
          <w:lang w:val="es-ES"/>
        </w:rPr>
        <w:br/>
      </w:r>
      <w:r w:rsidRPr="00E07364">
        <w:rPr>
          <w:rFonts w:ascii="Times New Roman" w:hAnsi="Times New Roman" w:cs="Times New Roman"/>
        </w:rPr>
        <w:t xml:space="preserve">Lugar y </w:t>
      </w:r>
      <w:proofErr w:type="spellStart"/>
      <w:r w:rsidRPr="00E07364">
        <w:rPr>
          <w:rFonts w:ascii="Times New Roman" w:hAnsi="Times New Roman" w:cs="Times New Roman"/>
        </w:rPr>
        <w:t>fecha</w:t>
      </w:r>
      <w:proofErr w:type="spellEnd"/>
      <w:r w:rsidRPr="00E07364">
        <w:rPr>
          <w:rFonts w:ascii="Times New Roman" w:hAnsi="Times New Roman" w:cs="Times New Roman"/>
        </w:rPr>
        <w:t>: _______________________________________________</w:t>
      </w:r>
      <w:r w:rsidRPr="00E07364">
        <w:rPr>
          <w:rFonts w:ascii="Times New Roman" w:hAnsi="Times New Roman" w:cs="Times New Roman"/>
        </w:rPr>
        <w:br/>
      </w:r>
    </w:p>
    <w:tbl>
      <w:tblPr>
        <w:tblStyle w:val="TableGrid"/>
        <w:tblW w:w="0" w:type="auto"/>
        <w:tblLook w:val="04A0" w:firstRow="1" w:lastRow="0" w:firstColumn="1" w:lastColumn="0" w:noHBand="0" w:noVBand="1"/>
      </w:tblPr>
      <w:tblGrid>
        <w:gridCol w:w="4320"/>
        <w:gridCol w:w="4320"/>
      </w:tblGrid>
      <w:tr w:rsidR="005337FE" w:rsidRPr="00E07364" w14:paraId="43563B0A" w14:textId="77777777">
        <w:tc>
          <w:tcPr>
            <w:tcW w:w="4320" w:type="dxa"/>
          </w:tcPr>
          <w:p w14:paraId="11F3B396" w14:textId="77777777" w:rsidR="005337FE" w:rsidRPr="00E07364" w:rsidRDefault="00000000" w:rsidP="00E07364">
            <w:pPr>
              <w:spacing w:before="240" w:line="360" w:lineRule="auto"/>
              <w:jc w:val="both"/>
              <w:rPr>
                <w:rFonts w:ascii="Times New Roman" w:hAnsi="Times New Roman" w:cs="Times New Roman"/>
              </w:rPr>
            </w:pPr>
            <w:r w:rsidRPr="00E07364">
              <w:rPr>
                <w:rFonts w:ascii="Times New Roman" w:hAnsi="Times New Roman" w:cs="Times New Roman"/>
              </w:rPr>
              <w:t>Nombre del estudiante:</w:t>
            </w:r>
          </w:p>
        </w:tc>
        <w:tc>
          <w:tcPr>
            <w:tcW w:w="4320" w:type="dxa"/>
          </w:tcPr>
          <w:p w14:paraId="4D3D4A3F" w14:textId="77777777" w:rsidR="005337FE" w:rsidRPr="00E07364" w:rsidRDefault="005337FE" w:rsidP="00E07364">
            <w:pPr>
              <w:spacing w:before="240" w:line="360" w:lineRule="auto"/>
              <w:jc w:val="both"/>
              <w:rPr>
                <w:rFonts w:ascii="Times New Roman" w:hAnsi="Times New Roman" w:cs="Times New Roman"/>
              </w:rPr>
            </w:pPr>
          </w:p>
        </w:tc>
      </w:tr>
      <w:tr w:rsidR="005337FE" w:rsidRPr="00E07364" w14:paraId="050B41F7" w14:textId="77777777">
        <w:tc>
          <w:tcPr>
            <w:tcW w:w="4320" w:type="dxa"/>
          </w:tcPr>
          <w:p w14:paraId="5E23B48A" w14:textId="77777777" w:rsidR="005337FE" w:rsidRPr="00E07364" w:rsidRDefault="00000000" w:rsidP="00E07364">
            <w:pPr>
              <w:spacing w:before="240" w:line="360" w:lineRule="auto"/>
              <w:jc w:val="both"/>
              <w:rPr>
                <w:rFonts w:ascii="Times New Roman" w:hAnsi="Times New Roman" w:cs="Times New Roman"/>
              </w:rPr>
            </w:pPr>
            <w:r w:rsidRPr="00E07364">
              <w:rPr>
                <w:rFonts w:ascii="Times New Roman" w:hAnsi="Times New Roman" w:cs="Times New Roman"/>
              </w:rPr>
              <w:t>Matrícula:</w:t>
            </w:r>
          </w:p>
        </w:tc>
        <w:tc>
          <w:tcPr>
            <w:tcW w:w="4320" w:type="dxa"/>
          </w:tcPr>
          <w:p w14:paraId="1AD1FE08" w14:textId="77777777" w:rsidR="005337FE" w:rsidRPr="00E07364" w:rsidRDefault="005337FE" w:rsidP="00E07364">
            <w:pPr>
              <w:spacing w:before="240" w:line="360" w:lineRule="auto"/>
              <w:jc w:val="both"/>
              <w:rPr>
                <w:rFonts w:ascii="Times New Roman" w:hAnsi="Times New Roman" w:cs="Times New Roman"/>
              </w:rPr>
            </w:pPr>
          </w:p>
        </w:tc>
      </w:tr>
      <w:tr w:rsidR="005337FE" w:rsidRPr="00E07364" w14:paraId="0CB1E3EA" w14:textId="77777777">
        <w:tc>
          <w:tcPr>
            <w:tcW w:w="4320" w:type="dxa"/>
          </w:tcPr>
          <w:p w14:paraId="1BEE5808" w14:textId="77777777" w:rsidR="005337FE" w:rsidRPr="00E07364" w:rsidRDefault="00000000" w:rsidP="00E07364">
            <w:pPr>
              <w:spacing w:before="240" w:line="360" w:lineRule="auto"/>
              <w:jc w:val="both"/>
              <w:rPr>
                <w:rFonts w:ascii="Times New Roman" w:hAnsi="Times New Roman" w:cs="Times New Roman"/>
              </w:rPr>
            </w:pPr>
            <w:r w:rsidRPr="00E07364">
              <w:rPr>
                <w:rFonts w:ascii="Times New Roman" w:hAnsi="Times New Roman" w:cs="Times New Roman"/>
              </w:rPr>
              <w:t>Firma del estudiante:</w:t>
            </w:r>
          </w:p>
        </w:tc>
        <w:tc>
          <w:tcPr>
            <w:tcW w:w="4320" w:type="dxa"/>
          </w:tcPr>
          <w:p w14:paraId="21B3E055" w14:textId="77777777" w:rsidR="005337FE" w:rsidRPr="00E07364" w:rsidRDefault="005337FE" w:rsidP="00E07364">
            <w:pPr>
              <w:spacing w:before="240" w:line="360" w:lineRule="auto"/>
              <w:jc w:val="both"/>
              <w:rPr>
                <w:rFonts w:ascii="Times New Roman" w:hAnsi="Times New Roman" w:cs="Times New Roman"/>
              </w:rPr>
            </w:pPr>
          </w:p>
        </w:tc>
      </w:tr>
      <w:tr w:rsidR="005337FE" w:rsidRPr="00E07364" w14:paraId="5C3C2A4C" w14:textId="77777777">
        <w:tc>
          <w:tcPr>
            <w:tcW w:w="4320" w:type="dxa"/>
          </w:tcPr>
          <w:p w14:paraId="1F8142FB" w14:textId="77777777" w:rsidR="005337FE" w:rsidRPr="00E07364" w:rsidRDefault="00000000" w:rsidP="00E07364">
            <w:pPr>
              <w:spacing w:before="240" w:line="360" w:lineRule="auto"/>
              <w:jc w:val="both"/>
              <w:rPr>
                <w:rFonts w:ascii="Times New Roman" w:hAnsi="Times New Roman" w:cs="Times New Roman"/>
                <w:lang w:val="es-ES"/>
              </w:rPr>
            </w:pPr>
            <w:r w:rsidRPr="00E07364">
              <w:rPr>
                <w:rFonts w:ascii="Times New Roman" w:hAnsi="Times New Roman" w:cs="Times New Roman"/>
                <w:lang w:val="es-ES"/>
              </w:rPr>
              <w:t>Nombre y firma del padre, madre o tutor (cuando corresponda):</w:t>
            </w:r>
          </w:p>
        </w:tc>
        <w:tc>
          <w:tcPr>
            <w:tcW w:w="4320" w:type="dxa"/>
          </w:tcPr>
          <w:p w14:paraId="3CF348C9" w14:textId="77777777" w:rsidR="005337FE" w:rsidRPr="00E07364" w:rsidRDefault="005337FE" w:rsidP="00E07364">
            <w:pPr>
              <w:spacing w:before="240" w:line="360" w:lineRule="auto"/>
              <w:jc w:val="both"/>
              <w:rPr>
                <w:rFonts w:ascii="Times New Roman" w:hAnsi="Times New Roman" w:cs="Times New Roman"/>
                <w:lang w:val="es-ES"/>
              </w:rPr>
            </w:pPr>
          </w:p>
        </w:tc>
      </w:tr>
    </w:tbl>
    <w:p w14:paraId="0B2F994D" w14:textId="77777777" w:rsidR="005F375B" w:rsidRPr="00E07364" w:rsidRDefault="005F375B" w:rsidP="00E07364">
      <w:pPr>
        <w:spacing w:before="240" w:line="360" w:lineRule="auto"/>
        <w:jc w:val="both"/>
        <w:rPr>
          <w:rFonts w:ascii="Times New Roman" w:hAnsi="Times New Roman" w:cs="Times New Roman"/>
          <w:lang w:val="es-ES"/>
        </w:rPr>
      </w:pPr>
    </w:p>
    <w:sectPr w:rsidR="005F375B" w:rsidRPr="00E073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9958304">
    <w:abstractNumId w:val="8"/>
  </w:num>
  <w:num w:numId="2" w16cid:durableId="616106744">
    <w:abstractNumId w:val="6"/>
  </w:num>
  <w:num w:numId="3" w16cid:durableId="1338771173">
    <w:abstractNumId w:val="5"/>
  </w:num>
  <w:num w:numId="4" w16cid:durableId="2124617671">
    <w:abstractNumId w:val="4"/>
  </w:num>
  <w:num w:numId="5" w16cid:durableId="70467783">
    <w:abstractNumId w:val="7"/>
  </w:num>
  <w:num w:numId="6" w16cid:durableId="1116410507">
    <w:abstractNumId w:val="3"/>
  </w:num>
  <w:num w:numId="7" w16cid:durableId="1022246927">
    <w:abstractNumId w:val="2"/>
  </w:num>
  <w:num w:numId="8" w16cid:durableId="397244304">
    <w:abstractNumId w:val="1"/>
  </w:num>
  <w:num w:numId="9" w16cid:durableId="45830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337FE"/>
    <w:rsid w:val="005F375B"/>
    <w:rsid w:val="00AA1D8D"/>
    <w:rsid w:val="00B47730"/>
    <w:rsid w:val="00CB0664"/>
    <w:rsid w:val="00E07364"/>
    <w:rsid w:val="00EA67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4DEE3"/>
  <w14:defaultImageDpi w14:val="300"/>
  <w15:docId w15:val="{B5B8BB4F-440D-1242-B665-448C2F11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RODRIGO ERNESTO SEPULVEDA SAA</cp:lastModifiedBy>
  <cp:revision>2</cp:revision>
  <dcterms:created xsi:type="dcterms:W3CDTF">2013-12-23T23:15:00Z</dcterms:created>
  <dcterms:modified xsi:type="dcterms:W3CDTF">2026-06-19T00:48:00Z</dcterms:modified>
  <cp:category/>
</cp:coreProperties>
</file>