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7F" w:rsidRDefault="002D3021" w:rsidP="0074278A">
      <w:pPr>
        <w:pStyle w:val="Ttulo"/>
        <w:jc w:val="center"/>
        <w:rPr>
          <w:rFonts w:eastAsia="Calibri"/>
          <w:b/>
          <w:color w:val="auto"/>
          <w:sz w:val="32"/>
          <w:szCs w:val="32"/>
        </w:rPr>
      </w:pPr>
      <w:r w:rsidRPr="0074278A">
        <w:rPr>
          <w:rFonts w:eastAsia="Calibri"/>
          <w:b/>
          <w:color w:val="auto"/>
          <w:sz w:val="32"/>
          <w:szCs w:val="32"/>
        </w:rPr>
        <w:t>DIRECCIÓN DE INTERCAMBIO ACA</w:t>
      </w:r>
      <w:bookmarkStart w:id="0" w:name="_GoBack"/>
      <w:bookmarkEnd w:id="0"/>
      <w:r w:rsidRPr="0074278A">
        <w:rPr>
          <w:rFonts w:eastAsia="Calibri"/>
          <w:b/>
          <w:color w:val="auto"/>
          <w:sz w:val="32"/>
          <w:szCs w:val="32"/>
        </w:rPr>
        <w:t>DÉM</w:t>
      </w:r>
      <w:r w:rsidR="001F02D7">
        <w:rPr>
          <w:rFonts w:eastAsia="Calibri"/>
          <w:b/>
          <w:color w:val="auto"/>
          <w:sz w:val="32"/>
          <w:szCs w:val="32"/>
        </w:rPr>
        <w:t>I</w:t>
      </w:r>
      <w:r w:rsidRPr="0074278A">
        <w:rPr>
          <w:rFonts w:eastAsia="Calibri"/>
          <w:b/>
          <w:color w:val="auto"/>
          <w:sz w:val="32"/>
          <w:szCs w:val="32"/>
        </w:rPr>
        <w:t xml:space="preserve">CO </w:t>
      </w:r>
    </w:p>
    <w:p w:rsidR="002D3021" w:rsidRPr="0074278A" w:rsidRDefault="002D3021" w:rsidP="0074278A">
      <w:pPr>
        <w:pStyle w:val="Ttulo"/>
        <w:jc w:val="center"/>
        <w:rPr>
          <w:rFonts w:eastAsia="Calibri"/>
          <w:b/>
          <w:color w:val="auto"/>
          <w:sz w:val="32"/>
          <w:szCs w:val="32"/>
        </w:rPr>
      </w:pPr>
      <w:r w:rsidRPr="0074278A">
        <w:rPr>
          <w:rFonts w:eastAsia="Calibri"/>
          <w:b/>
          <w:color w:val="auto"/>
          <w:sz w:val="32"/>
          <w:szCs w:val="32"/>
        </w:rPr>
        <w:t xml:space="preserve">CARTA COMPROMISO PARA </w:t>
      </w:r>
      <w:r w:rsidR="0074278A">
        <w:rPr>
          <w:rFonts w:eastAsia="Calibri"/>
          <w:b/>
          <w:color w:val="auto"/>
          <w:sz w:val="32"/>
          <w:szCs w:val="32"/>
        </w:rPr>
        <w:t xml:space="preserve">LA MOVILIDAD Y EL </w:t>
      </w:r>
      <w:r w:rsidRPr="0074278A">
        <w:rPr>
          <w:rFonts w:eastAsia="Calibri"/>
          <w:b/>
          <w:color w:val="auto"/>
          <w:sz w:val="32"/>
          <w:szCs w:val="32"/>
        </w:rPr>
        <w:t xml:space="preserve">INTERCAMBIO ACADÉMICO </w:t>
      </w:r>
      <w:r w:rsidR="0074278A">
        <w:rPr>
          <w:rFonts w:eastAsia="Calibri"/>
          <w:b/>
          <w:color w:val="auto"/>
          <w:sz w:val="32"/>
          <w:szCs w:val="32"/>
        </w:rPr>
        <w:t xml:space="preserve">DEL </w:t>
      </w:r>
      <w:r w:rsidRPr="0074278A">
        <w:rPr>
          <w:rFonts w:eastAsia="Calibri"/>
          <w:b/>
          <w:color w:val="auto"/>
          <w:sz w:val="32"/>
          <w:szCs w:val="32"/>
        </w:rPr>
        <w:t xml:space="preserve">NIVEL </w:t>
      </w:r>
      <w:r w:rsidR="0074278A">
        <w:rPr>
          <w:rFonts w:eastAsia="Calibri"/>
          <w:b/>
          <w:color w:val="auto"/>
          <w:sz w:val="32"/>
          <w:szCs w:val="32"/>
        </w:rPr>
        <w:t xml:space="preserve">DE </w:t>
      </w:r>
      <w:r w:rsidRPr="0074278A">
        <w:rPr>
          <w:rFonts w:eastAsia="Calibri"/>
          <w:b/>
          <w:color w:val="auto"/>
          <w:sz w:val="32"/>
          <w:szCs w:val="32"/>
        </w:rPr>
        <w:t>LICENCIATURA</w:t>
      </w:r>
      <w:r w:rsidR="0074278A">
        <w:rPr>
          <w:rFonts w:eastAsia="Calibri"/>
          <w:b/>
          <w:color w:val="auto"/>
          <w:sz w:val="32"/>
          <w:szCs w:val="32"/>
        </w:rPr>
        <w:t xml:space="preserve"> Y POSGRADO</w:t>
      </w:r>
    </w:p>
    <w:p w:rsidR="00587BF6" w:rsidRPr="0074278A" w:rsidRDefault="00587BF6" w:rsidP="002D3021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74278A">
        <w:rPr>
          <w:rFonts w:ascii="Arial" w:eastAsia="Calibri" w:hAnsi="Arial" w:cs="Arial"/>
          <w:b/>
          <w:i/>
          <w:sz w:val="20"/>
          <w:szCs w:val="20"/>
        </w:rPr>
        <w:t>Toda persona que participe en el programa de movilidad e intercambio de la Universidad Autónoma de Nuevo León deberá de comprometerse a cumplir con lo estipulado en este documento:</w:t>
      </w:r>
    </w:p>
    <w:p w:rsidR="002D3021" w:rsidRDefault="002D3021" w:rsidP="002D302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PROCEDIMIENTOS:</w:t>
      </w:r>
    </w:p>
    <w:p w:rsidR="006F4D27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Asistir a las se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siones de información, leer el Reglamento de Relaciones Internacionales y el Manual de Procedimientos para el I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ntercambio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Académico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, tomar asesoría, verificar que cumplo con los requisitos básicos y hacer la entrega de documentos dentro de las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fechas y horario establecidos en la DIA.</w:t>
      </w:r>
    </w:p>
    <w:p w:rsidR="0074278A" w:rsidRPr="0074278A" w:rsidRDefault="0074278A" w:rsidP="0074278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6F4D27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Asistir al seminario de O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>rientación antes de partir, para obtener información importante que debo considerar sobre mi intercambio.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Asistir a la despedida oficial de los estudiantes de intercambio de la UANL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A mi llegada a la institución receptora sellar y conseguir la firma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y el sello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de la o el responsable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de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y enviarla vía correo electrónica a la Dirección de Intercambio Académico de la UANL.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Revisar constantemente mi correo, para estar informado y dar seguimiento 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>a mi intercambio adecuadamente.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Notificar a mi facultad (jefe de carrera y responsable de intercambio académico),  cualquier cambio de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unidades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en un plazo no mayor a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una semana después del inicio de clases y asegur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arme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 que de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mi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 f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acultad notifiquen al DIA y al Departamento de E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scolar de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mi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F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>acultad antes de un mes.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Cubrir las unidades correspondientes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y los créditos autorizados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que me permitan inscribirme en el período,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que participaré en el programa de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 intercambio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de</w:t>
      </w:r>
      <w:r w:rsidR="0074278A">
        <w:rPr>
          <w:rFonts w:ascii="Arial" w:eastAsia="Calibri" w:hAnsi="Arial" w:cs="Arial"/>
          <w:color w:val="000000"/>
          <w:sz w:val="20"/>
          <w:szCs w:val="20"/>
        </w:rPr>
        <w:t xml:space="preserve"> la UANL.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4278A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Hacer la inscripción de las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unidades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en la 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institución receptora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, apegándome a las normas y fechas que se me establezcan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F4D27" w:rsidRDefault="006F4D27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Realizar el pago de los créditos en la institución receptora si así me lo solicitan.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6F4D27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Solicitar mis calificaciones 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a la universidad de intercambio, antes de regresar a mi país, ya que la UANL no tiene la facultad de hacerlo directamente o solicitar que las envíen a la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DIA.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Realizar los trámites de revalidación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o transferencia de créditos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 xml:space="preserve">de las 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unidades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cursadas y aprobadas en el extranjero</w:t>
      </w:r>
      <w:r w:rsidR="006F4D27" w:rsidRPr="0074278A">
        <w:rPr>
          <w:rFonts w:ascii="Arial" w:eastAsia="Calibri" w:hAnsi="Arial" w:cs="Arial"/>
          <w:color w:val="000000"/>
          <w:sz w:val="20"/>
          <w:szCs w:val="20"/>
        </w:rPr>
        <w:t xml:space="preserve"> inmediatamente en cuan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>to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, siguiendo los criterios establecidos</w:t>
      </w:r>
      <w:r w:rsidR="003A127A" w:rsidRPr="0074278A">
        <w:rPr>
          <w:rFonts w:ascii="Arial" w:eastAsia="Calibri" w:hAnsi="Arial" w:cs="Arial"/>
          <w:color w:val="000000"/>
          <w:sz w:val="20"/>
          <w:szCs w:val="20"/>
        </w:rPr>
        <w:t xml:space="preserve"> por el Departamento de Escolar</w:t>
      </w:r>
      <w:r w:rsidR="0074278A" w:rsidRPr="0074278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4278A" w:rsidRPr="0074278A" w:rsidRDefault="0074278A" w:rsidP="0074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Pr="0074278A" w:rsidRDefault="003A127A" w:rsidP="0074278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78A">
        <w:rPr>
          <w:rFonts w:ascii="Arial" w:eastAsia="Calibri" w:hAnsi="Arial" w:cs="Arial"/>
          <w:color w:val="000000"/>
          <w:sz w:val="20"/>
          <w:szCs w:val="20"/>
        </w:rPr>
        <w:t>De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no </w:t>
      </w:r>
      <w:r w:rsidR="0074278A" w:rsidRPr="0074278A">
        <w:rPr>
          <w:rFonts w:ascii="Arial" w:eastAsia="Calibri" w:hAnsi="Arial" w:cs="Arial"/>
          <w:color w:val="000000"/>
          <w:sz w:val="20"/>
          <w:szCs w:val="20"/>
        </w:rPr>
        <w:t xml:space="preserve">cumplir con las unidades registradas y de reprobar,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asumiré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el costo de la  revalidación de las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mismas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y la devolución del monto </w:t>
      </w:r>
      <w:r w:rsidRPr="0074278A">
        <w:rPr>
          <w:rFonts w:ascii="Arial" w:eastAsia="Calibri" w:hAnsi="Arial" w:cs="Arial"/>
          <w:color w:val="000000"/>
          <w:sz w:val="20"/>
          <w:szCs w:val="20"/>
        </w:rPr>
        <w:t>total de la beca crédito</w:t>
      </w:r>
      <w:r w:rsidR="002D3021" w:rsidRPr="0074278A">
        <w:rPr>
          <w:rFonts w:ascii="Arial" w:eastAsia="Calibri" w:hAnsi="Arial" w:cs="Arial"/>
          <w:color w:val="000000"/>
          <w:sz w:val="20"/>
          <w:szCs w:val="20"/>
        </w:rPr>
        <w:t xml:space="preserve"> (en caso de haber contado con este apoy</w:t>
      </w:r>
      <w:r w:rsidR="0074278A" w:rsidRPr="0074278A">
        <w:rPr>
          <w:rFonts w:ascii="Arial" w:eastAsia="Calibri" w:hAnsi="Arial" w:cs="Arial"/>
          <w:color w:val="000000"/>
          <w:sz w:val="20"/>
          <w:szCs w:val="20"/>
        </w:rPr>
        <w:t>o)  inmediatamente al regresar.</w:t>
      </w:r>
    </w:p>
    <w:p w:rsidR="0074278A" w:rsidRDefault="0074278A" w:rsidP="002D30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s-MX"/>
        </w:rPr>
      </w:pPr>
    </w:p>
    <w:p w:rsidR="002D3021" w:rsidRDefault="0074278A" w:rsidP="002D302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POLÍTICAS:</w:t>
      </w: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Cubrir en tiempo y forma los gastos que implica un intercambio de acuerdo a lo es</w:t>
      </w:r>
      <w:r w:rsidR="008754E4" w:rsidRPr="00646D7A">
        <w:rPr>
          <w:rFonts w:ascii="Arial" w:eastAsia="Calibri" w:hAnsi="Arial" w:cs="Arial"/>
          <w:color w:val="000000"/>
          <w:sz w:val="20"/>
          <w:szCs w:val="20"/>
        </w:rPr>
        <w:t>tipulado por el DIA de la UANL.</w:t>
      </w:r>
    </w:p>
    <w:p w:rsidR="00646D7A" w:rsidRPr="00646D7A" w:rsidRDefault="00646D7A" w:rsidP="00646D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6D7A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Adquirir un seguro de gastos médicos mayores</w:t>
      </w:r>
      <w:r w:rsidR="003A127A" w:rsidRPr="00646D7A">
        <w:rPr>
          <w:rFonts w:ascii="Arial" w:eastAsia="Calibri" w:hAnsi="Arial" w:cs="Arial"/>
          <w:color w:val="000000"/>
          <w:sz w:val="20"/>
          <w:szCs w:val="20"/>
        </w:rPr>
        <w:t xml:space="preserve"> con repatriación</w:t>
      </w:r>
      <w:r w:rsidRPr="00646D7A">
        <w:rPr>
          <w:rFonts w:ascii="Arial" w:eastAsia="Calibri" w:hAnsi="Arial" w:cs="Arial"/>
          <w:color w:val="000000"/>
          <w:sz w:val="20"/>
          <w:szCs w:val="20"/>
        </w:rPr>
        <w:t>, cuya cobertura sea internacional y que cubra</w:t>
      </w:r>
      <w:r w:rsidR="00FC2D2C">
        <w:rPr>
          <w:rFonts w:ascii="Arial" w:eastAsia="Calibri" w:hAnsi="Arial" w:cs="Arial"/>
          <w:color w:val="000000"/>
          <w:sz w:val="20"/>
          <w:szCs w:val="20"/>
        </w:rPr>
        <w:t xml:space="preserve"> enfermedad por COVID19 y</w:t>
      </w: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 cualquier emergencia,</w:t>
      </w:r>
      <w:r w:rsidR="008754E4" w:rsidRPr="00646D7A">
        <w:rPr>
          <w:rFonts w:ascii="Arial" w:eastAsia="Calibri" w:hAnsi="Arial" w:cs="Arial"/>
          <w:color w:val="000000"/>
          <w:sz w:val="20"/>
          <w:szCs w:val="20"/>
        </w:rPr>
        <w:t xml:space="preserve"> así como la atención psicológica, </w:t>
      </w: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 ya que la UANL no puede intervenir económicamente en este caso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FC2D2C" w:rsidRPr="00FC2D2C" w:rsidRDefault="00FC2D2C" w:rsidP="00FC2D2C">
      <w:pPr>
        <w:pStyle w:val="Prrafodelista"/>
        <w:rPr>
          <w:rFonts w:ascii="Arial" w:eastAsia="Calibri" w:hAnsi="Arial" w:cs="Arial"/>
          <w:color w:val="000000"/>
          <w:sz w:val="20"/>
          <w:szCs w:val="20"/>
        </w:rPr>
      </w:pPr>
    </w:p>
    <w:p w:rsidR="00FC2D2C" w:rsidRDefault="00FC2D2C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Acatar las disposiciones sanitarias indicadas por las autoridades de salud del país a donde vayan, así como las disposiciones migratorias de viajar de un país a otro en tiempos de pandemia, por lo que también se obligan a permanecer en el lugar destino únicamente el tiempo que duren sus estudios y regresar inmediatamente a su lugar de origen siempre y cuando las condiciones migratorias lo permitan.</w:t>
      </w:r>
    </w:p>
    <w:p w:rsidR="00BD4204" w:rsidRPr="00BD4204" w:rsidRDefault="00BD4204" w:rsidP="00BD4204">
      <w:pPr>
        <w:pStyle w:val="Prrafodelista"/>
        <w:rPr>
          <w:rFonts w:ascii="Arial" w:eastAsia="Calibri" w:hAnsi="Arial" w:cs="Arial"/>
          <w:color w:val="000000"/>
          <w:sz w:val="20"/>
          <w:szCs w:val="20"/>
        </w:rPr>
      </w:pPr>
    </w:p>
    <w:p w:rsidR="00BD4204" w:rsidRDefault="00BD4204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Antes de partir deberá entregar en la Dirección de Intercambio Académico su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kárdex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actualizado</w:t>
      </w:r>
      <w:r w:rsidR="00A14D6A">
        <w:rPr>
          <w:rFonts w:ascii="Arial" w:eastAsia="Calibri" w:hAnsi="Arial" w:cs="Arial"/>
          <w:color w:val="000000"/>
          <w:sz w:val="20"/>
          <w:szCs w:val="20"/>
        </w:rPr>
        <w:t>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14D6A" w:rsidRPr="00A14D6A">
        <w:rPr>
          <w:rFonts w:ascii="Arial" w:eastAsia="Calibri" w:hAnsi="Arial" w:cs="Arial"/>
          <w:color w:val="000000"/>
          <w:sz w:val="20"/>
          <w:szCs w:val="20"/>
        </w:rPr>
        <w:t xml:space="preserve">todas las materias deberán estar en primera oportunidad </w:t>
      </w:r>
      <w:r>
        <w:rPr>
          <w:rFonts w:ascii="Arial" w:eastAsia="Calibri" w:hAnsi="Arial" w:cs="Arial"/>
          <w:color w:val="000000"/>
          <w:sz w:val="20"/>
          <w:szCs w:val="20"/>
        </w:rPr>
        <w:t>hasta el último semestre antes de su movilidad y demás documentos que la dirección le requiera.</w:t>
      </w:r>
    </w:p>
    <w:p w:rsidR="002D3021" w:rsidRPr="00646D7A" w:rsidRDefault="002D3021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Representar dignamente a mi universidad, respetando los reglamentos de la </w:t>
      </w:r>
      <w:r w:rsidR="008754E4" w:rsidRPr="00646D7A">
        <w:rPr>
          <w:rFonts w:ascii="Arial" w:eastAsia="Calibri" w:hAnsi="Arial" w:cs="Arial"/>
          <w:color w:val="000000"/>
          <w:sz w:val="20"/>
          <w:szCs w:val="20"/>
        </w:rPr>
        <w:t xml:space="preserve">institución receptora donde realizaré  mi 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intercambio.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Ser un embajador de México, promov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iendo mi país y mi universidad.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Realizar mi mayor esfuerzo para obtener las mejores 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calificaciones en mis estudios.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Participar en las actividades organizadas en la UANL y en la universidad de intercambio, como reuniones de información antes de irme, juntas de orientación a mi llegada a la universidad, ferias, reuniones de información, pláticas promocionales, entre otr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as.</w:t>
      </w:r>
    </w:p>
    <w:p w:rsidR="00646D7A" w:rsidRP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Enviar los informes correspondientes a mi aprovechamiento académico y experiencia cultural (cada </w:t>
      </w:r>
      <w:r w:rsidR="00635B17" w:rsidRPr="00646D7A">
        <w:rPr>
          <w:rFonts w:ascii="Arial" w:eastAsia="Calibri" w:hAnsi="Arial" w:cs="Arial"/>
          <w:color w:val="000000"/>
          <w:sz w:val="20"/>
          <w:szCs w:val="20"/>
        </w:rPr>
        <w:t xml:space="preserve">2 </w:t>
      </w:r>
      <w:r w:rsidR="00646D7A" w:rsidRPr="00646D7A">
        <w:rPr>
          <w:rFonts w:ascii="Arial" w:eastAsia="Calibri" w:hAnsi="Arial" w:cs="Arial"/>
          <w:color w:val="000000"/>
          <w:sz w:val="20"/>
          <w:szCs w:val="20"/>
        </w:rPr>
        <w:t xml:space="preserve">meses), si mi intercambio es en Alemania bajo el programa DAAD, enviar mis resultados académicos al DIA </w:t>
      </w:r>
      <w:r w:rsidR="00646D7A">
        <w:rPr>
          <w:rFonts w:ascii="Arial" w:eastAsia="Calibri" w:hAnsi="Arial" w:cs="Arial"/>
          <w:color w:val="000000"/>
          <w:sz w:val="20"/>
          <w:szCs w:val="20"/>
        </w:rPr>
        <w:t>a más tardar el 30 de abril.</w:t>
      </w:r>
    </w:p>
    <w:p w:rsidR="00646D7A" w:rsidRPr="00646D7A" w:rsidRDefault="00646D7A" w:rsidP="00646D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6D7A" w:rsidRDefault="00646D7A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 xml:space="preserve">En el caso de ser participante de movilidad en Alemania bajo el programa DAAD, no podré comprometerme a realizar prácticas profesionales más del tiempo que marca mi intercambio en empresas de ese país y tendré que regresar a la UANL para iniciar el ciclo escolar en el mes de agosto como lo marca el calendario oficial de mi institución </w:t>
      </w:r>
    </w:p>
    <w:p w:rsidR="00646D7A" w:rsidRPr="00646D7A" w:rsidRDefault="00646D7A" w:rsidP="00646D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Pr="00646D7A" w:rsidRDefault="002D3021" w:rsidP="00646D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6D7A">
        <w:rPr>
          <w:rFonts w:ascii="Arial" w:eastAsia="Calibri" w:hAnsi="Arial" w:cs="Arial"/>
          <w:color w:val="000000"/>
          <w:sz w:val="20"/>
          <w:szCs w:val="20"/>
        </w:rPr>
        <w:t>Regresar a co</w:t>
      </w:r>
      <w:r w:rsidR="00646D7A" w:rsidRPr="00646D7A">
        <w:rPr>
          <w:rFonts w:ascii="Arial" w:eastAsia="Calibri" w:hAnsi="Arial" w:cs="Arial"/>
          <w:color w:val="000000"/>
          <w:sz w:val="20"/>
          <w:szCs w:val="20"/>
        </w:rPr>
        <w:t>ncluir mis estudios en la UANL.</w:t>
      </w:r>
    </w:p>
    <w:p w:rsidR="00646D7A" w:rsidRDefault="00646D7A" w:rsidP="00646D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587BF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>Compartir mi experiencia internacional al completar el cuestionario de evaluación del programa, apoyar con información a los estudiantes que piensan realizar estudios en el extranjero y asis</w:t>
      </w:r>
      <w:r w:rsidR="00587BF6">
        <w:rPr>
          <w:rFonts w:ascii="Arial" w:eastAsia="Calibri" w:hAnsi="Arial" w:cs="Arial"/>
          <w:color w:val="000000"/>
          <w:sz w:val="20"/>
          <w:szCs w:val="20"/>
        </w:rPr>
        <w:t>tir a reuniones de información.</w:t>
      </w:r>
    </w:p>
    <w:p w:rsidR="00587BF6" w:rsidRPr="00587BF6" w:rsidRDefault="00587BF6" w:rsidP="00587BF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587B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En caso de cancelación del intercambio cumplir con las sanciones establecidas por la dire</w:t>
      </w:r>
      <w:r w:rsidR="00587BF6">
        <w:rPr>
          <w:rFonts w:ascii="Arial" w:eastAsia="Calibri" w:hAnsi="Arial" w:cs="Arial"/>
          <w:color w:val="000000"/>
          <w:sz w:val="20"/>
          <w:szCs w:val="20"/>
        </w:rPr>
        <w:t>cción de Intercambio Académico.</w:t>
      </w:r>
    </w:p>
    <w:p w:rsidR="00587BF6" w:rsidRDefault="00587BF6" w:rsidP="00587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El estudiante que cancela sin una justificación razonable, quedará vetado para participar en otro intercambio en el futuro. </w:t>
      </w:r>
    </w:p>
    <w:p w:rsidR="00587BF6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>Habrá un cargo por gastos de administrativos en caso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 de cancelación, una vez que el 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intercambio fue pre aprobado por el Dirección de Intercambio Académico y 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aprobado por la universidad contraparte, </w:t>
      </w:r>
      <w:r w:rsidR="00FC1974" w:rsidRPr="00587BF6">
        <w:rPr>
          <w:rFonts w:ascii="Arial" w:eastAsia="Calibri" w:hAnsi="Arial" w:cs="Arial"/>
          <w:color w:val="000000"/>
          <w:sz w:val="20"/>
          <w:szCs w:val="20"/>
        </w:rPr>
        <w:t>aun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 cuando no haya llegado la carta de aceptación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 original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:rsidR="002D3021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Los casos excepcionales de cancelación de Intercambio, podrán someterse a consideración de la Dirección de Intercambio Académico, mediante una carta donde se expliquen los motivos de la cancelación, para que se decida en última instancia el monto de la sanción. </w:t>
      </w:r>
    </w:p>
    <w:p w:rsidR="00635B17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>C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>uando el (la) estudiante cancele sin ningún motivo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 el programa estando ya en la universidad de intercambio deberá pagar el costo total de la beca en el caso de que se le haya otorgado ade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más de la cuota administrativa y quedara vetada para participar en el futuro </w:t>
      </w:r>
    </w:p>
    <w:p w:rsidR="002D3021" w:rsidRPr="00587BF6" w:rsidRDefault="002D3021" w:rsidP="00587BF6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7BF6">
        <w:rPr>
          <w:rFonts w:ascii="Arial" w:eastAsia="Calibri" w:hAnsi="Arial" w:cs="Arial"/>
          <w:color w:val="000000"/>
          <w:sz w:val="20"/>
          <w:szCs w:val="20"/>
        </w:rPr>
        <w:t>En caso de incumplimiento académico y no avisar a tiempo el estudiante se compromete a regresar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 totalmente 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>a la brevedad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>,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 el monto total que se le entregó como apoyo 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 xml:space="preserve">tanto de </w:t>
      </w:r>
      <w:r w:rsidRPr="00587BF6">
        <w:rPr>
          <w:rFonts w:ascii="Arial" w:eastAsia="Calibri" w:hAnsi="Arial" w:cs="Arial"/>
          <w:color w:val="000000"/>
          <w:sz w:val="20"/>
          <w:szCs w:val="20"/>
        </w:rPr>
        <w:t xml:space="preserve">la </w:t>
      </w:r>
      <w:r w:rsidR="00587BF6" w:rsidRPr="00587BF6">
        <w:rPr>
          <w:rFonts w:ascii="Arial" w:eastAsia="Calibri" w:hAnsi="Arial" w:cs="Arial"/>
          <w:color w:val="000000"/>
          <w:sz w:val="20"/>
          <w:szCs w:val="20"/>
        </w:rPr>
        <w:t>Fundación UANL como de la Universidad.</w:t>
      </w:r>
    </w:p>
    <w:p w:rsidR="002D3021" w:rsidRDefault="002D3021" w:rsidP="002D30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s-MX"/>
        </w:rPr>
      </w:pPr>
    </w:p>
    <w:p w:rsidR="002D3021" w:rsidRDefault="002D3021" w:rsidP="002D302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COSTOS: </w:t>
      </w:r>
    </w:p>
    <w:p w:rsidR="002D3021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Pagar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en la UANL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cuota interna y cuota de Rectoría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, independientemente del número de </w:t>
      </w:r>
      <w:r w:rsidR="00635B17">
        <w:rPr>
          <w:rFonts w:ascii="Arial" w:eastAsia="Calibri" w:hAnsi="Arial" w:cs="Arial"/>
          <w:color w:val="000000"/>
          <w:sz w:val="20"/>
          <w:szCs w:val="20"/>
        </w:rPr>
        <w:t>unidades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que curse en la universidad de </w:t>
      </w:r>
      <w:r>
        <w:rPr>
          <w:rFonts w:ascii="Arial" w:eastAsia="Calibri" w:hAnsi="Arial" w:cs="Arial"/>
          <w:color w:val="000000"/>
          <w:sz w:val="20"/>
          <w:szCs w:val="20"/>
        </w:rPr>
        <w:t>destino e independientemente si ésta última me solicita  pagar los créditos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2D3021" w:rsidRPr="00635B17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</w:t>
      </w:r>
      <w:r w:rsidR="002D3021" w:rsidRPr="00635B17">
        <w:rPr>
          <w:rFonts w:ascii="Arial" w:eastAsia="Calibri" w:hAnsi="Arial" w:cs="Arial"/>
          <w:color w:val="000000"/>
          <w:sz w:val="20"/>
          <w:szCs w:val="20"/>
        </w:rPr>
        <w:t xml:space="preserve">agar alojamiento y comidas del semestre en que participaré. </w:t>
      </w:r>
    </w:p>
    <w:p w:rsidR="002D3021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ubrir por mi cuenta los gastos de 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traslado (vuelo o transporte terrestre),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seguro, 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alojamiento</w:t>
      </w:r>
      <w:r w:rsidR="00635B17">
        <w:rPr>
          <w:rFonts w:ascii="Arial" w:eastAsia="Calibri" w:hAnsi="Arial" w:cs="Arial"/>
          <w:color w:val="000000"/>
          <w:sz w:val="20"/>
          <w:szCs w:val="20"/>
        </w:rPr>
        <w:t>,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5B17">
        <w:rPr>
          <w:rFonts w:ascii="Arial" w:eastAsia="Calibri" w:hAnsi="Arial" w:cs="Arial"/>
          <w:color w:val="000000"/>
          <w:sz w:val="20"/>
          <w:szCs w:val="20"/>
        </w:rPr>
        <w:t>alimentación y gastos personales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,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 transporte local, etc.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94BDA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>ubrir las cuotas administrativas, libros, uso de equipo e instalaciones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8754E4" w:rsidRDefault="008754E4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8754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Hago constar que he leído en detalle el 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Reglamento de Relaciones Internacionales, el Manual de Intercambio 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cadémico y estoy enterado(a) y de acuerdo con las políticas, procedimientos y costos que implican solicitar, tramitar y participar en un intercambio académico. </w:t>
      </w:r>
    </w:p>
    <w:p w:rsidR="008754E4" w:rsidRDefault="008754E4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94BDA" w:rsidRDefault="002D3021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Yo _____________________________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____________________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con número de matrícula __________ deslindo a la </w:t>
      </w:r>
      <w:r>
        <w:rPr>
          <w:rFonts w:ascii="Arial" w:eastAsia="Calibri" w:hAnsi="Arial" w:cs="Arial"/>
          <w:color w:val="000000"/>
          <w:sz w:val="20"/>
          <w:szCs w:val="20"/>
          <w:u w:val="single"/>
        </w:rPr>
        <w:t>Universidad Autónoma de Nuevo León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de toda responsabilidad por cualquier eventualidad que requiera atención médica hospitalaria ya que al entregar mi seguro personal vigente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 xml:space="preserve"> (tal y como me lo han solicitado en el DIA)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por el semestre en curso éste se hará cargo de todos los gastos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 qu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e se generen por mi atención. A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sí mismo deslindo a la Universidad Autónoma de Nuevo </w:t>
      </w:r>
      <w:r w:rsidR="000D52AF">
        <w:rPr>
          <w:rFonts w:ascii="Arial" w:eastAsia="Calibri" w:hAnsi="Arial" w:cs="Arial"/>
          <w:color w:val="000000"/>
          <w:sz w:val="20"/>
          <w:szCs w:val="20"/>
        </w:rPr>
        <w:t>León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 xml:space="preserve"> de cualquier acto indebido de o de sanciones que yo como persona haya incumplido o faltado en la Institución receptora donde realizo mi intercambio o en el país al  donde se encuentra la institución receptora.</w:t>
      </w:r>
    </w:p>
    <w:p w:rsidR="002D3021" w:rsidRDefault="00A94BDA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Me comprometo a cumplir con las leyes y reglamentos del país y la institución en donde realizaré mi estancia de intercambio académico, en caso de ser sancionado po</w:t>
      </w:r>
      <w:r w:rsidR="000D52AF">
        <w:rPr>
          <w:rFonts w:ascii="Arial" w:eastAsia="Calibri" w:hAnsi="Arial" w:cs="Arial"/>
          <w:color w:val="000000"/>
          <w:sz w:val="20"/>
          <w:szCs w:val="20"/>
        </w:rPr>
        <w:t>r incumplimiento deslindo a la U</w:t>
      </w:r>
      <w:r w:rsidR="008754E4">
        <w:rPr>
          <w:rFonts w:ascii="Arial" w:eastAsia="Calibri" w:hAnsi="Arial" w:cs="Arial"/>
          <w:color w:val="000000"/>
          <w:sz w:val="20"/>
          <w:szCs w:val="20"/>
        </w:rPr>
        <w:t>niversidad Autónoma de N</w:t>
      </w:r>
      <w:r>
        <w:rPr>
          <w:rFonts w:ascii="Arial" w:eastAsia="Calibri" w:hAnsi="Arial" w:cs="Arial"/>
          <w:color w:val="000000"/>
          <w:sz w:val="20"/>
          <w:szCs w:val="20"/>
        </w:rPr>
        <w:t>uevo León, de cualquier sanción.</w:t>
      </w:r>
      <w:r w:rsidR="002D302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2D3021" w:rsidRDefault="002D3021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94BDA" w:rsidRDefault="002D3021" w:rsidP="00A94BDA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____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>___________________________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color w:val="000000"/>
          <w:sz w:val="20"/>
          <w:szCs w:val="20"/>
        </w:rPr>
        <w:tab/>
        <w:t>____________________________</w:t>
      </w:r>
    </w:p>
    <w:p w:rsidR="002D3021" w:rsidRDefault="002D3021" w:rsidP="002D3021">
      <w:pPr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Firma del (de la) estudiante Nombre</w:t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A94BDA">
        <w:rPr>
          <w:rFonts w:ascii="Arial" w:eastAsia="Calibri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irma del Padre o Tutor </w:t>
      </w:r>
    </w:p>
    <w:p w:rsidR="002D3021" w:rsidRDefault="002D3021" w:rsidP="002D302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D3021" w:rsidRDefault="002D3021" w:rsidP="002D3021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_______________________________ </w:t>
      </w:r>
    </w:p>
    <w:p w:rsidR="002D3021" w:rsidRDefault="002D3021" w:rsidP="00051F10">
      <w:pPr>
        <w:spacing w:after="0"/>
        <w:jc w:val="both"/>
        <w:rPr>
          <w:rFonts w:ascii="Arial" w:eastAsia="Calibri" w:hAnsi="Arial" w:cs="Arial"/>
          <w:color w:val="000000"/>
          <w:sz w:val="17"/>
          <w:szCs w:val="17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Fecha </w:t>
      </w:r>
    </w:p>
    <w:sectPr w:rsidR="002D3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BD10253_"/>
        <o:lock v:ext="edit" cropping="t"/>
      </v:shape>
    </w:pict>
  </w:numPicBullet>
  <w:abstractNum w:abstractNumId="0">
    <w:nsid w:val="D83B2062"/>
    <w:multiLevelType w:val="hybridMultilevel"/>
    <w:tmpl w:val="F3DF0C1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EE7AF50F"/>
    <w:multiLevelType w:val="hybridMultilevel"/>
    <w:tmpl w:val="C753350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3201715"/>
    <w:multiLevelType w:val="hybridMultilevel"/>
    <w:tmpl w:val="90768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1A99"/>
    <w:multiLevelType w:val="hybridMultilevel"/>
    <w:tmpl w:val="2B72F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CF99D"/>
    <w:multiLevelType w:val="hybridMultilevel"/>
    <w:tmpl w:val="C154686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3E255C06"/>
    <w:multiLevelType w:val="hybridMultilevel"/>
    <w:tmpl w:val="5658C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408E9"/>
    <w:multiLevelType w:val="hybridMultilevel"/>
    <w:tmpl w:val="EBC8EB0E"/>
    <w:lvl w:ilvl="0" w:tplc="080A000F">
      <w:start w:val="1"/>
      <w:numFmt w:val="decimal"/>
      <w:lvlText w:val="%1."/>
      <w:lvlJc w:val="lef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21"/>
    <w:rsid w:val="00051F10"/>
    <w:rsid w:val="000D52AF"/>
    <w:rsid w:val="001F02D7"/>
    <w:rsid w:val="002D3021"/>
    <w:rsid w:val="003A127A"/>
    <w:rsid w:val="004C6C78"/>
    <w:rsid w:val="0051457F"/>
    <w:rsid w:val="005432BB"/>
    <w:rsid w:val="00587BF6"/>
    <w:rsid w:val="00635B17"/>
    <w:rsid w:val="00646D7A"/>
    <w:rsid w:val="006F4D27"/>
    <w:rsid w:val="006F6F42"/>
    <w:rsid w:val="0074278A"/>
    <w:rsid w:val="00762FC9"/>
    <w:rsid w:val="008754E4"/>
    <w:rsid w:val="008A2BD6"/>
    <w:rsid w:val="00A02321"/>
    <w:rsid w:val="00A14D6A"/>
    <w:rsid w:val="00A94BDA"/>
    <w:rsid w:val="00BD4204"/>
    <w:rsid w:val="00C46E48"/>
    <w:rsid w:val="00FC1974"/>
    <w:rsid w:val="00F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D7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87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87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D7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87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87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Melchor Rodriguez. Lic. (DIA)</dc:creator>
  <cp:lastModifiedBy>Bertha Berenice Reyna Hernandez (DIA)</cp:lastModifiedBy>
  <cp:revision>3</cp:revision>
  <cp:lastPrinted>2015-11-25T21:07:00Z</cp:lastPrinted>
  <dcterms:created xsi:type="dcterms:W3CDTF">2021-06-14T15:24:00Z</dcterms:created>
  <dcterms:modified xsi:type="dcterms:W3CDTF">2021-06-14T15:24:00Z</dcterms:modified>
</cp:coreProperties>
</file>