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F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r w:rsidRPr="0074278A">
        <w:rPr>
          <w:rFonts w:eastAsia="Calibri"/>
          <w:b/>
          <w:color w:val="auto"/>
          <w:sz w:val="32"/>
          <w:szCs w:val="32"/>
        </w:rPr>
        <w:t>DIRECCIÓN DE INTERCAMBIO ACADÉM</w:t>
      </w:r>
      <w:r w:rsidR="001F02D7">
        <w:rPr>
          <w:rFonts w:eastAsia="Calibri"/>
          <w:b/>
          <w:color w:val="auto"/>
          <w:sz w:val="32"/>
          <w:szCs w:val="32"/>
        </w:rPr>
        <w:t>I</w:t>
      </w:r>
      <w:r w:rsidRPr="0074278A">
        <w:rPr>
          <w:rFonts w:eastAsia="Calibri"/>
          <w:b/>
          <w:color w:val="auto"/>
          <w:sz w:val="32"/>
          <w:szCs w:val="32"/>
        </w:rPr>
        <w:t xml:space="preserve">CO </w:t>
      </w:r>
    </w:p>
    <w:p w:rsidR="002D3021" w:rsidRPr="0074278A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r w:rsidRPr="0074278A">
        <w:rPr>
          <w:rFonts w:eastAsia="Calibri"/>
          <w:b/>
          <w:color w:val="auto"/>
          <w:sz w:val="32"/>
          <w:szCs w:val="32"/>
        </w:rPr>
        <w:t xml:space="preserve">CARTA COMPROMISO PARA </w:t>
      </w:r>
      <w:r w:rsidR="0074278A">
        <w:rPr>
          <w:rFonts w:eastAsia="Calibri"/>
          <w:b/>
          <w:color w:val="auto"/>
          <w:sz w:val="32"/>
          <w:szCs w:val="32"/>
        </w:rPr>
        <w:t xml:space="preserve">LA MOVILIDAD Y EL </w:t>
      </w:r>
      <w:r w:rsidRPr="0074278A">
        <w:rPr>
          <w:rFonts w:eastAsia="Calibri"/>
          <w:b/>
          <w:color w:val="auto"/>
          <w:sz w:val="32"/>
          <w:szCs w:val="32"/>
        </w:rPr>
        <w:t xml:space="preserve">INTERCAMBIO ACADÉMICO </w:t>
      </w:r>
      <w:r w:rsidR="0074278A">
        <w:rPr>
          <w:rFonts w:eastAsia="Calibri"/>
          <w:b/>
          <w:color w:val="auto"/>
          <w:sz w:val="32"/>
          <w:szCs w:val="32"/>
        </w:rPr>
        <w:t xml:space="preserve">DEL </w:t>
      </w:r>
      <w:r w:rsidRPr="0074278A">
        <w:rPr>
          <w:rFonts w:eastAsia="Calibri"/>
          <w:b/>
          <w:color w:val="auto"/>
          <w:sz w:val="32"/>
          <w:szCs w:val="32"/>
        </w:rPr>
        <w:t xml:space="preserve">NIVEL </w:t>
      </w:r>
      <w:r w:rsidR="0074278A">
        <w:rPr>
          <w:rFonts w:eastAsia="Calibri"/>
          <w:b/>
          <w:color w:val="auto"/>
          <w:sz w:val="32"/>
          <w:szCs w:val="32"/>
        </w:rPr>
        <w:t xml:space="preserve">DE </w:t>
      </w:r>
      <w:r w:rsidRPr="0074278A">
        <w:rPr>
          <w:rFonts w:eastAsia="Calibri"/>
          <w:b/>
          <w:color w:val="auto"/>
          <w:sz w:val="32"/>
          <w:szCs w:val="32"/>
        </w:rPr>
        <w:t>LICENCIATURA</w:t>
      </w:r>
      <w:r w:rsidR="0074278A">
        <w:rPr>
          <w:rFonts w:eastAsia="Calibri"/>
          <w:b/>
          <w:color w:val="auto"/>
          <w:sz w:val="32"/>
          <w:szCs w:val="32"/>
        </w:rPr>
        <w:t xml:space="preserve"> Y POSGRADO</w:t>
      </w:r>
    </w:p>
    <w:p w:rsidR="00587BF6" w:rsidRPr="0074278A" w:rsidRDefault="00587BF6" w:rsidP="002D3021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4278A">
        <w:rPr>
          <w:rFonts w:ascii="Arial" w:eastAsia="Calibri" w:hAnsi="Arial" w:cs="Arial"/>
          <w:b/>
          <w:i/>
          <w:sz w:val="20"/>
          <w:szCs w:val="20"/>
        </w:rPr>
        <w:t>Toda persona que participe en el programa de movilidad e intercambio de la Universidad Autónoma de Nuevo León deberá de comprometerse a cumplir con lo estipulado en este documento:</w:t>
      </w: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PROCEDIMIENTOS:</w:t>
      </w:r>
    </w:p>
    <w:p w:rsidR="006F4D27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las se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siones de información, leer el Reglamento de Relaciones Internacionales y el Manual de Procedimientos para el 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ntercambio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Académico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tomar asesoría, verificar que cumplo con los requisitos básicos y hacer la entrega de documentos dentro de las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fechas y horario establecidos en la DIA.</w:t>
      </w:r>
    </w:p>
    <w:p w:rsidR="0074278A" w:rsidRPr="0074278A" w:rsidRDefault="0074278A" w:rsidP="007427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al seminario de 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>rientación antes de partir, para obtener información importante que debo considerar sobre mi intercambio.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 despedida oficial de los estudiantes de intercambio de la UANL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A mi llegada a la institución receptora sellar y conseguir la firma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el sello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 o el responsable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de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y enviarla vía correo electrónica a la Dirección de Intercambio Académico de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Revisar constantemente mi correo, para estar informado y dar seguimiento 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 mi intercambio adecuadamente.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Notificar a mi facultad (jefe de carrera y responsable de intercambio académico),  cualquier cambio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en un plazo no mayor a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una semana después del inicio de clases y asegur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arme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que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acultad notifiquen al DIA y al Departamento de 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scolar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acultad antes de un mes.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Cubrir las unidades correspondientes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los créditos autorizados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que me permitan inscribirme en el período,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que participaré en el programa de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intercambio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 xml:space="preserve">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78A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Hacer la inscripción 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en la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institución receptora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apegándome a las normas y fechas que se me establezcan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F4D27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Realizar el pago de los créditos en la institución receptora si así me lo solicitan.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Solicitar mis calificaciones 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a la universidad de intercambio, antes de regresar a mi país, ya que la UANL no tiene la facultad de hacerlo directamente o solicitar que las envíen a la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DIA.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Realizar los trámites de revalidación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o transferencia de créditos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cursadas y aprobadas en el extranjero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inmediatamente en cuan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to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siguiendo los criterios establecidos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 por el Departamento de Escolar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74278A" w:rsidRDefault="003A127A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no 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 xml:space="preserve">cumplir con las unidades registradas y de reprobar,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asumiré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el costo de la  revalidación de las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mismas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y la devolución del monto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total de la beca crédito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(en caso de haber contado con este apoy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o)  inmediatamente al regresar.</w:t>
      </w:r>
    </w:p>
    <w:p w:rsidR="0074278A" w:rsidRDefault="0074278A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74278A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POLÍTICAS:</w:t>
      </w: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Cubrir en tiempo y forma los gastos que implica un intercambio de acuerdo a lo es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>tipulado por el DIA de la UANL.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Adquirir un seguro de gastos médicos mayores</w:t>
      </w:r>
      <w:r w:rsidR="003A127A" w:rsidRPr="00646D7A">
        <w:rPr>
          <w:rFonts w:ascii="Arial" w:eastAsia="Calibri" w:hAnsi="Arial" w:cs="Arial"/>
          <w:color w:val="000000"/>
          <w:sz w:val="20"/>
          <w:szCs w:val="20"/>
        </w:rPr>
        <w:t xml:space="preserve"> con repatriación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>, cuya cobertura sea internacional y que cubra cualquier emergencia,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 así como la atención psicológica, 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 ya que la UANL no puede intervenir económicamente en este caso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BD4204" w:rsidRPr="00BD4204" w:rsidRDefault="00BD4204" w:rsidP="00BD4204">
      <w:pPr>
        <w:pStyle w:val="Prrafodelista"/>
        <w:rPr>
          <w:rFonts w:ascii="Arial" w:eastAsia="Calibri" w:hAnsi="Arial" w:cs="Arial"/>
          <w:color w:val="000000"/>
          <w:sz w:val="20"/>
          <w:szCs w:val="20"/>
        </w:rPr>
      </w:pPr>
    </w:p>
    <w:p w:rsidR="00BD4204" w:rsidRDefault="00BD4204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Antes de partir deberá entregar en la Dirección de Intercambio Académico su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kárdex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actualizado</w:t>
      </w:r>
      <w:r w:rsidR="00A14D6A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14D6A" w:rsidRPr="00A14D6A">
        <w:rPr>
          <w:rFonts w:ascii="Arial" w:eastAsia="Calibri" w:hAnsi="Arial" w:cs="Arial"/>
          <w:color w:val="000000"/>
          <w:sz w:val="20"/>
          <w:szCs w:val="20"/>
        </w:rPr>
        <w:t xml:space="preserve">todas las materias deberán estar en primera oportunidad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0"/>
          <w:szCs w:val="20"/>
        </w:rPr>
        <w:t>hasta el último semestre antes de su movilidad y demás documentos que la dirección le requiera.</w:t>
      </w:r>
    </w:p>
    <w:p w:rsidR="002D3021" w:rsidRPr="00646D7A" w:rsidRDefault="002D3021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Representar dignamente a mi universidad, respetando los reglamentos de la 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institución receptora donde realizaré  mi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intercambio.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Ser un embajador de México, promov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iendo mi país y mi universidad.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Realizar mi mayor esfuerzo para obtener las mejores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calificaciones en mis estudios.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Participar en las actividades organizadas en la UANL y en la universidad de intercambio, como reuniones de información antes de irme, juntas de orientación a mi llegada a la universidad, ferias, reuniones de información, pláticas promocionales, entre otr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Enviar los informes correspondientes a mi aprovechamiento académico y experiencia cultural (cada </w:t>
      </w:r>
      <w:r w:rsidR="00635B17" w:rsidRPr="00646D7A">
        <w:rPr>
          <w:rFonts w:ascii="Arial" w:eastAsia="Calibri" w:hAnsi="Arial" w:cs="Arial"/>
          <w:color w:val="000000"/>
          <w:sz w:val="20"/>
          <w:szCs w:val="20"/>
        </w:rPr>
        <w:t xml:space="preserve">2 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 xml:space="preserve">meses), si mi intercambio es en Alemania bajo el programa DAAD, enviar mis resultados académicos al DIA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 más tardar el 30 de abril.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646D7A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 el caso de ser participante de movilidad en Alemania bajo el programa DAAD, no podré comprometerme a realizar prácticas profesionales más del tiempo que marca mi intercambio en empresas de ese país y tendré que regresar a la UANL para iniciar el ciclo escolar en el mes de agosto como lo marca el calendario oficial de mi institución 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Regresar a co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>ncluir mis estudios en la UANL.</w:t>
      </w:r>
    </w:p>
    <w:p w:rsid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Compartir mi experiencia internacional al completar el cuestionario de evaluación del programa, apoyar con información a los estudiantes que piensan realizar estudios en el extranjero y asis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tir a reuniones de información.</w:t>
      </w:r>
    </w:p>
    <w:p w:rsidR="00587BF6" w:rsidRPr="00587BF6" w:rsidRDefault="00587BF6" w:rsidP="00587B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En caso de cancelación del intercambio cumplir con las sanciones establecidas por la dire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cción de Intercambio Académico.</w:t>
      </w:r>
    </w:p>
    <w:p w:rsidR="00587BF6" w:rsidRDefault="00587BF6" w:rsidP="005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El estudiante que cancela sin una justificación razonable, quedará vetado para participar en otro intercambio en el futuro. </w:t>
      </w:r>
    </w:p>
    <w:p w:rsidR="00587BF6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Habrá un cargo por gastos de administrativos en caso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de cancelación, una vez que el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intercambio fue pre aprobado por el Dirección de Intercambio Académico y aprobado por la universidad contraparte, </w:t>
      </w:r>
      <w:r w:rsidR="00FC1974" w:rsidRPr="00587BF6">
        <w:rPr>
          <w:rFonts w:ascii="Arial" w:eastAsia="Calibri" w:hAnsi="Arial" w:cs="Arial"/>
          <w:color w:val="000000"/>
          <w:sz w:val="20"/>
          <w:szCs w:val="20"/>
        </w:rPr>
        <w:t>aun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cuando no haya llegado la carta de aceptación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original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Los casos excepcionales de cancelación de Intercambio, podrán someterse a consideración de la Dirección de Intercambio Académico, mediante una carta donde se expliquen los motivos de la cancelación, para que se decida en última instancia el monto de la sanción. </w:t>
      </w:r>
    </w:p>
    <w:p w:rsidR="00635B17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lastRenderedPageBreak/>
        <w:t>C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uando el (la) estudiante cancele sin ningún motivo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programa estando ya en la universidad de intercambio deberá pagar el costo total de la beca en el caso de que se le haya otorgado ade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más de la cuota administrativa y quedara vetada para participar en el futuro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En caso de incumplimiento académico y no avisar a tiempo el estudiante se compromete a regresar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totalmente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>a la brevedad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,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monto total que se le entregó como apoyo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tanto de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Fundación UANL como de la Universidad.</w:t>
      </w:r>
    </w:p>
    <w:p w:rsidR="002D3021" w:rsidRDefault="002D3021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COSTOS: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Pagar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en la UANL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cuota interna y cuota de Rectoría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, independientemente del número de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unidades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que curse en la universidad de </w:t>
      </w:r>
      <w:r>
        <w:rPr>
          <w:rFonts w:ascii="Arial" w:eastAsia="Calibri" w:hAnsi="Arial" w:cs="Arial"/>
          <w:color w:val="000000"/>
          <w:sz w:val="20"/>
          <w:szCs w:val="20"/>
        </w:rPr>
        <w:t>destino e independientemente si ésta última me solicita  pagar los créditos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35B17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2D3021" w:rsidRPr="00635B17">
        <w:rPr>
          <w:rFonts w:ascii="Arial" w:eastAsia="Calibri" w:hAnsi="Arial" w:cs="Arial"/>
          <w:color w:val="000000"/>
          <w:sz w:val="20"/>
          <w:szCs w:val="20"/>
        </w:rPr>
        <w:t xml:space="preserve">agar alojamiento y comidas del semestre en que participaré.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ubrir por mi cuenta los gastos de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traslado (vuelo o transporte terrestre),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seguro, 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alojamiento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,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alimentación y gastos personales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,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transporte local, etc.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94BDA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ubrir las cuotas administrativas, libros, uso de equipo e instalaciones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8754E4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Hago constar que he leído en detalle el 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Reglamento de Relaciones Internacionales, el Manual de Intercambio 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cadémico y estoy enterado(a) y de acuerdo con las políticas, procedimientos y costos que implican solicitar, tramitar y participar en un intercambio académico. </w:t>
      </w:r>
    </w:p>
    <w:p w:rsidR="008754E4" w:rsidRDefault="008754E4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Yo _____________________________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con número de matrícula __________ deslindo a la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>Universidad Autónoma de Nuevo León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de toda responsabilidad por cualquier eventualidad que requiera atención médica hospitalaria ya que al entregar mi seguro personal vigente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 xml:space="preserve"> (tal y como me lo han solicitado en el DIA)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por el semestre en curso éste se hará cargo de todos los gastos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qu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e se generen por mi atención. A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sí mismo deslindo a la Universidad Autónoma de Nuevo 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León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de cualquier acto indebido de o de sanciones que yo como persona haya incumplido o faltado en la Institución receptora donde realizo mi intercambio o en el país al  donde se encuentra la institución receptora.</w:t>
      </w:r>
    </w:p>
    <w:p w:rsidR="002D3021" w:rsidRDefault="00A94BDA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Me comprometo a cumplir con las leyes y reglamentos del país y la institución en donde realizaré mi estancia de intercambio académico, en caso de ser sancionado po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r incumplimiento deslindo a la 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niversidad Autónoma de N</w:t>
      </w:r>
      <w:r>
        <w:rPr>
          <w:rFonts w:ascii="Arial" w:eastAsia="Calibri" w:hAnsi="Arial" w:cs="Arial"/>
          <w:color w:val="000000"/>
          <w:sz w:val="20"/>
          <w:szCs w:val="20"/>
        </w:rPr>
        <w:t>uevo León, de cualquier sanción.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A94BD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  <w:t>____________________________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Firma del (de la) estudiante Nombre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irma del Padre o Tutor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Fecha </w:t>
      </w:r>
    </w:p>
    <w:p w:rsidR="002D3021" w:rsidRDefault="002D3021" w:rsidP="002D3021">
      <w:pPr>
        <w:spacing w:before="100" w:beforeAutospacing="1" w:after="100" w:afterAutospacing="1" w:line="312" w:lineRule="auto"/>
        <w:jc w:val="both"/>
        <w:rPr>
          <w:rFonts w:ascii="Arial" w:eastAsia="Calibri" w:hAnsi="Arial" w:cs="Arial"/>
          <w:color w:val="000000"/>
          <w:sz w:val="17"/>
          <w:szCs w:val="17"/>
        </w:rPr>
      </w:pPr>
    </w:p>
    <w:sectPr w:rsidR="002D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0253_"/>
        <o:lock v:ext="edit" cropping="t"/>
      </v:shape>
    </w:pict>
  </w:numPicBullet>
  <w:abstractNum w:abstractNumId="0">
    <w:nsid w:val="D83B2062"/>
    <w:multiLevelType w:val="hybridMultilevel"/>
    <w:tmpl w:val="F3DF0C1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EE7AF50F"/>
    <w:multiLevelType w:val="hybridMultilevel"/>
    <w:tmpl w:val="C753350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201715"/>
    <w:multiLevelType w:val="hybridMultilevel"/>
    <w:tmpl w:val="90768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A99"/>
    <w:multiLevelType w:val="hybridMultilevel"/>
    <w:tmpl w:val="2B72F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F99D"/>
    <w:multiLevelType w:val="hybridMultilevel"/>
    <w:tmpl w:val="C15468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3E255C06"/>
    <w:multiLevelType w:val="hybridMultilevel"/>
    <w:tmpl w:val="5658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8E9"/>
    <w:multiLevelType w:val="hybridMultilevel"/>
    <w:tmpl w:val="EBC8EB0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1"/>
    <w:rsid w:val="000D52AF"/>
    <w:rsid w:val="001F02D7"/>
    <w:rsid w:val="002D3021"/>
    <w:rsid w:val="003A127A"/>
    <w:rsid w:val="004C6C78"/>
    <w:rsid w:val="0051457F"/>
    <w:rsid w:val="005432BB"/>
    <w:rsid w:val="00587BF6"/>
    <w:rsid w:val="00635B17"/>
    <w:rsid w:val="00646D7A"/>
    <w:rsid w:val="006F4D27"/>
    <w:rsid w:val="006F6F42"/>
    <w:rsid w:val="0074278A"/>
    <w:rsid w:val="00762FC9"/>
    <w:rsid w:val="008754E4"/>
    <w:rsid w:val="00A02321"/>
    <w:rsid w:val="00A14D6A"/>
    <w:rsid w:val="00A94BDA"/>
    <w:rsid w:val="00BD4204"/>
    <w:rsid w:val="00C46E48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Melchor Rodriguez. Lic. (DIA)</dc:creator>
  <cp:lastModifiedBy>Bertha Berenice Reyna Hernandez (DIA)</cp:lastModifiedBy>
  <cp:revision>4</cp:revision>
  <cp:lastPrinted>2015-11-25T21:07:00Z</cp:lastPrinted>
  <dcterms:created xsi:type="dcterms:W3CDTF">2019-03-08T17:59:00Z</dcterms:created>
  <dcterms:modified xsi:type="dcterms:W3CDTF">2020-01-14T21:10:00Z</dcterms:modified>
</cp:coreProperties>
</file>